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1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004"/>
      </w:tblGrid>
      <w:tr w:rsidR="00C159EA" w:rsidRPr="00C466FC" w:rsidTr="00C159EA"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spacing w:before="240"/>
              <w:contextualSpacing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contextualSpacing/>
              <w:rPr>
                <w:b/>
                <w:sz w:val="22"/>
                <w:szCs w:val="18"/>
              </w:rPr>
            </w:pPr>
            <w:r w:rsidRPr="00C159EA">
              <w:rPr>
                <w:b/>
                <w:sz w:val="22"/>
                <w:szCs w:val="18"/>
              </w:rPr>
              <w:t xml:space="preserve">The response demonstrates an adequate command of conventions: </w:t>
            </w:r>
          </w:p>
          <w:p w:rsidR="00C159EA" w:rsidRPr="00C159EA" w:rsidRDefault="00C159EA" w:rsidP="00C159EA">
            <w:pPr>
              <w:pStyle w:val="Default"/>
              <w:numPr>
                <w:ilvl w:val="0"/>
                <w:numId w:val="1"/>
              </w:numPr>
              <w:contextualSpacing/>
              <w:rPr>
                <w:sz w:val="22"/>
                <w:szCs w:val="18"/>
              </w:rPr>
            </w:pPr>
            <w:r w:rsidRPr="00C159EA">
              <w:rPr>
                <w:sz w:val="22"/>
                <w:szCs w:val="18"/>
              </w:rPr>
              <w:t xml:space="preserve">some errors in usage and sentence formation are present, but no systematic pattern of errors is displayed </w:t>
            </w:r>
          </w:p>
          <w:p w:rsidR="00C159EA" w:rsidRPr="00C159EA" w:rsidRDefault="00C159EA" w:rsidP="00C159EA">
            <w:pPr>
              <w:pStyle w:val="Default"/>
              <w:numPr>
                <w:ilvl w:val="0"/>
                <w:numId w:val="1"/>
              </w:numPr>
              <w:contextualSpacing/>
              <w:rPr>
                <w:sz w:val="22"/>
                <w:szCs w:val="18"/>
              </w:rPr>
            </w:pPr>
            <w:r w:rsidRPr="00C159EA">
              <w:rPr>
                <w:sz w:val="22"/>
                <w:szCs w:val="18"/>
              </w:rPr>
              <w:t xml:space="preserve">adequate use of punctuation, capitalization, and spelling </w:t>
            </w:r>
          </w:p>
          <w:p w:rsidR="00C159EA" w:rsidRPr="00C159EA" w:rsidRDefault="00C159EA" w:rsidP="00C159EA">
            <w:pPr>
              <w:contextualSpacing/>
              <w:rPr>
                <w:szCs w:val="18"/>
              </w:rPr>
            </w:pPr>
          </w:p>
        </w:tc>
      </w:tr>
      <w:tr w:rsidR="00C159EA" w:rsidRPr="00C466FC" w:rsidTr="00C159EA"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spacing w:before="24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rPr>
                <w:b/>
                <w:sz w:val="22"/>
                <w:szCs w:val="18"/>
              </w:rPr>
            </w:pPr>
            <w:r w:rsidRPr="00C159EA">
              <w:rPr>
                <w:b/>
                <w:sz w:val="22"/>
                <w:szCs w:val="18"/>
              </w:rPr>
              <w:t xml:space="preserve">The response demonstrates partial command of conventions: </w:t>
            </w:r>
          </w:p>
          <w:p w:rsidR="00C159EA" w:rsidRPr="00C159EA" w:rsidRDefault="00C159EA" w:rsidP="00C159EA">
            <w:pPr>
              <w:pStyle w:val="Default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 w:rsidRPr="00C159EA">
              <w:rPr>
                <w:sz w:val="22"/>
                <w:szCs w:val="18"/>
              </w:rPr>
              <w:t xml:space="preserve">errors in usage may obscure meaning </w:t>
            </w:r>
          </w:p>
          <w:p w:rsidR="00C159EA" w:rsidRPr="00C159EA" w:rsidRDefault="00C159EA" w:rsidP="00C159EA">
            <w:pPr>
              <w:pStyle w:val="Default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 w:rsidRPr="00C159EA">
              <w:rPr>
                <w:sz w:val="22"/>
                <w:szCs w:val="18"/>
              </w:rPr>
              <w:t xml:space="preserve">inconsistent use of punctuation, capitalization, and spelling </w:t>
            </w:r>
          </w:p>
        </w:tc>
      </w:tr>
      <w:tr w:rsidR="00C159EA" w:rsidRPr="00C466FC" w:rsidTr="00C159EA">
        <w:trPr>
          <w:trHeight w:val="125"/>
        </w:trPr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contextualSpacing/>
              <w:jc w:val="center"/>
              <w:rPr>
                <w:b/>
                <w:sz w:val="22"/>
                <w:szCs w:val="18"/>
              </w:rPr>
            </w:pPr>
            <w:r w:rsidRPr="00C159EA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9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159EA" w:rsidRPr="00C159EA" w:rsidRDefault="00C159EA" w:rsidP="00C159EA">
            <w:pPr>
              <w:pStyle w:val="Default"/>
              <w:contextualSpacing/>
              <w:rPr>
                <w:sz w:val="22"/>
                <w:szCs w:val="18"/>
              </w:rPr>
            </w:pPr>
            <w:r w:rsidRPr="00C159EA">
              <w:rPr>
                <w:sz w:val="22"/>
                <w:szCs w:val="18"/>
              </w:rPr>
              <w:t>The response demonstrates a lack of command of conventions.</w:t>
            </w:r>
          </w:p>
        </w:tc>
      </w:tr>
    </w:tbl>
    <w:p w:rsidR="000C77A2" w:rsidRPr="00C159EA" w:rsidRDefault="00C159EA" w:rsidP="00C159EA">
      <w:pPr>
        <w:jc w:val="center"/>
        <w:rPr>
          <w:b/>
          <w:sz w:val="28"/>
        </w:rPr>
      </w:pPr>
      <w:r w:rsidRPr="00C159EA">
        <w:rPr>
          <w:b/>
          <w:sz w:val="28"/>
        </w:rPr>
        <w:t>Conventions</w:t>
      </w:r>
      <w:bookmarkStart w:id="0" w:name="_GoBack"/>
      <w:bookmarkEnd w:id="0"/>
      <w:r w:rsidRPr="00C159EA">
        <w:rPr>
          <w:b/>
          <w:sz w:val="28"/>
        </w:rPr>
        <w:t xml:space="preserve"> / Editing Rubric</w:t>
      </w:r>
    </w:p>
    <w:sectPr w:rsidR="000C77A2" w:rsidRPr="00C1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EA" w:rsidRDefault="00C159EA" w:rsidP="00C159EA">
      <w:pPr>
        <w:spacing w:after="0" w:line="240" w:lineRule="auto"/>
      </w:pPr>
      <w:r>
        <w:separator/>
      </w:r>
    </w:p>
  </w:endnote>
  <w:endnote w:type="continuationSeparator" w:id="0">
    <w:p w:rsidR="00C159EA" w:rsidRDefault="00C159EA" w:rsidP="00C1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EA" w:rsidRDefault="00C159EA" w:rsidP="00C159EA">
      <w:pPr>
        <w:spacing w:after="0" w:line="240" w:lineRule="auto"/>
      </w:pPr>
      <w:r>
        <w:separator/>
      </w:r>
    </w:p>
  </w:footnote>
  <w:footnote w:type="continuationSeparator" w:id="0">
    <w:p w:rsidR="00C159EA" w:rsidRDefault="00C159EA" w:rsidP="00C1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1BD"/>
    <w:multiLevelType w:val="hybridMultilevel"/>
    <w:tmpl w:val="7298D3A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D2C"/>
    <w:multiLevelType w:val="hybridMultilevel"/>
    <w:tmpl w:val="569CF1A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A"/>
    <w:rsid w:val="000C77A2"/>
    <w:rsid w:val="00C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ACA6E-5C6B-4A93-A4AF-A37DE0A4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EA"/>
  </w:style>
  <w:style w:type="paragraph" w:styleId="Footer">
    <w:name w:val="footer"/>
    <w:basedOn w:val="Normal"/>
    <w:link w:val="FooterChar"/>
    <w:uiPriority w:val="99"/>
    <w:unhideWhenUsed/>
    <w:rsid w:val="00C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Salt Lake City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Buchsbaum</dc:creator>
  <cp:keywords/>
  <dc:description/>
  <cp:lastModifiedBy>Jill Buchsbaum</cp:lastModifiedBy>
  <cp:revision>1</cp:revision>
  <dcterms:created xsi:type="dcterms:W3CDTF">2015-11-30T18:34:00Z</dcterms:created>
  <dcterms:modified xsi:type="dcterms:W3CDTF">2015-11-30T19:08:00Z</dcterms:modified>
</cp:coreProperties>
</file>